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8783"/>
      </w:tblGrid>
      <w:tr w:rsidR="00053CB2" w14:paraId="52C2FB5F" w14:textId="77777777" w:rsidTr="00053CB2">
        <w:tc>
          <w:tcPr>
            <w:tcW w:w="8783" w:type="dxa"/>
          </w:tcPr>
          <w:p w14:paraId="7344AC10" w14:textId="77777777" w:rsidR="009021E1" w:rsidRDefault="009021E1" w:rsidP="009021E1">
            <w:pPr>
              <w:spacing w:before="240"/>
              <w:ind w:left="306" w:right="28"/>
              <w:jc w:val="center"/>
              <w:rPr>
                <w:b/>
                <w:color w:val="006600"/>
                <w:sz w:val="44"/>
                <w:szCs w:val="44"/>
                <w:u w:val="none"/>
              </w:rPr>
            </w:pPr>
            <w:r>
              <w:rPr>
                <w:b/>
                <w:color w:val="006600"/>
                <w:sz w:val="44"/>
                <w:szCs w:val="44"/>
                <w:u w:val="none"/>
              </w:rPr>
              <w:t xml:space="preserve">SETTORE </w:t>
            </w:r>
          </w:p>
          <w:p w14:paraId="624E88C7" w14:textId="19C8F36E" w:rsidR="00053CB2" w:rsidRPr="00053CB2" w:rsidRDefault="00053CB2" w:rsidP="009021E1">
            <w:pPr>
              <w:ind w:left="306" w:right="28"/>
              <w:jc w:val="center"/>
              <w:rPr>
                <w:b/>
                <w:color w:val="006600"/>
                <w:sz w:val="44"/>
                <w:szCs w:val="44"/>
                <w:u w:val="none"/>
              </w:rPr>
            </w:pPr>
            <w:r w:rsidRPr="00053CB2">
              <w:rPr>
                <w:b/>
                <w:color w:val="006600"/>
                <w:sz w:val="44"/>
                <w:szCs w:val="44"/>
                <w:u w:val="none"/>
              </w:rPr>
              <w:t>COMMERCIO SU AREE PUBBLICHE</w:t>
            </w:r>
          </w:p>
          <w:p w14:paraId="79E216C0" w14:textId="448B1DC2" w:rsidR="00053CB2" w:rsidRPr="00053CB2" w:rsidRDefault="00053CB2" w:rsidP="00053CB2">
            <w:pPr>
              <w:tabs>
                <w:tab w:val="left" w:pos="873"/>
              </w:tabs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053CB2">
              <w:rPr>
                <w:rStyle w:val="Collegamentoipertestuale"/>
                <w:b/>
                <w:sz w:val="24"/>
                <w:szCs w:val="24"/>
              </w:rPr>
              <w:fldChar w:fldCharType="begin"/>
            </w:r>
            <w:r w:rsidR="00703201">
              <w:rPr>
                <w:rStyle w:val="Collegamentoipertestuale"/>
                <w:b/>
                <w:sz w:val="24"/>
                <w:szCs w:val="24"/>
              </w:rPr>
              <w:instrText>HYPERLINK "Definizioni/1AP%20%20Definizioni%20commercio%20aree%20pubbliche.pdf"</w:instrText>
            </w:r>
            <w:r w:rsidRPr="00053CB2">
              <w:rPr>
                <w:rStyle w:val="Collegamentoipertestuale"/>
                <w:b/>
                <w:sz w:val="24"/>
                <w:szCs w:val="24"/>
              </w:rPr>
              <w:fldChar w:fldCharType="separate"/>
            </w:r>
            <w:r w:rsidRPr="00053CB2">
              <w:rPr>
                <w:rStyle w:val="Collegamentoipertestuale"/>
                <w:b/>
              </w:rPr>
              <w:t>Definizioni per l’esercizio dell’attività</w:t>
            </w:r>
          </w:p>
          <w:p w14:paraId="718FC97F" w14:textId="77777777" w:rsidR="00053CB2" w:rsidRPr="00053CB2" w:rsidRDefault="00053CB2" w:rsidP="00053CB2">
            <w:pPr>
              <w:pStyle w:val="Paragrafoelenco"/>
              <w:tabs>
                <w:tab w:val="left" w:pos="873"/>
              </w:tabs>
              <w:spacing w:before="120" w:after="120"/>
              <w:ind w:left="306" w:right="425"/>
              <w:jc w:val="both"/>
            </w:pPr>
            <w:r w:rsidRPr="00053CB2">
              <w:rPr>
                <w:rStyle w:val="Collegamentoipertestuale"/>
                <w:b/>
                <w:sz w:val="24"/>
                <w:szCs w:val="24"/>
              </w:rPr>
              <w:fldChar w:fldCharType="end"/>
            </w:r>
          </w:p>
          <w:p w14:paraId="2EF39C61" w14:textId="3431EFD1" w:rsidR="00053CB2" w:rsidRDefault="00053CB2" w:rsidP="00053CB2">
            <w:pPr>
              <w:spacing w:after="240"/>
              <w:ind w:right="28"/>
              <w:rPr>
                <w:b/>
                <w:color w:val="006600"/>
                <w:sz w:val="40"/>
                <w:szCs w:val="40"/>
              </w:rPr>
            </w:pP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    </w:t>
            </w:r>
            <w:r w:rsidRPr="00053CB2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Presa conoscenza delle definizioni scegli il procedimento:</w:t>
            </w:r>
          </w:p>
        </w:tc>
      </w:tr>
      <w:tr w:rsidR="00053CB2" w14:paraId="1D335072" w14:textId="77777777" w:rsidTr="009441EB">
        <w:tc>
          <w:tcPr>
            <w:tcW w:w="8783" w:type="dxa"/>
          </w:tcPr>
          <w:p w14:paraId="7AEC5F98" w14:textId="33024BF7" w:rsidR="00053CB2" w:rsidRPr="00EA6609" w:rsidRDefault="00EA6609" w:rsidP="006A7A92">
            <w:pPr>
              <w:spacing w:before="200" w:after="200"/>
              <w:ind w:left="169" w:right="212"/>
              <w:rPr>
                <w:rStyle w:val="Collegamentoipertestuale"/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"AP1%20Attività%20esercitata%20con%20posteggio%20al%20mercato.docx"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AP01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Commercio su aree pubbliche in mercato</w:t>
            </w:r>
          </w:p>
          <w:p w14:paraId="591C48D9" w14:textId="5B795A2A" w:rsidR="00053CB2" w:rsidRPr="009441EB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 w:rsidR="009441EB">
              <w:rPr>
                <w:b/>
                <w:bCs/>
                <w:color w:val="0000FF"/>
              </w:rPr>
              <w:fldChar w:fldCharType="begin"/>
            </w:r>
            <w:r w:rsidR="009441EB">
              <w:rPr>
                <w:b/>
                <w:bCs/>
                <w:color w:val="0000FF"/>
                <w:sz w:val="22"/>
                <w:szCs w:val="22"/>
              </w:rPr>
              <w:instrText xml:space="preserve"> HYPERLINK "AP2%20Commercio%20itinerante.docx" </w:instrText>
            </w:r>
            <w:r w:rsidR="009441EB">
              <w:rPr>
                <w:b/>
                <w:bCs/>
                <w:color w:val="0000FF"/>
              </w:rPr>
              <w:fldChar w:fldCharType="separate"/>
            </w:r>
            <w:r w:rsidR="00053CB2" w:rsidRPr="009441EB">
              <w:rPr>
                <w:rStyle w:val="Collegamentoipertestuale"/>
                <w:b/>
                <w:bCs/>
                <w:sz w:val="22"/>
                <w:szCs w:val="22"/>
              </w:rPr>
              <w:t xml:space="preserve">AP02 </w:t>
            </w:r>
            <w:r w:rsidR="00053CB2" w:rsidRPr="009441EB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Commercio su aree pubbliche itinerante</w:t>
            </w:r>
          </w:p>
          <w:p w14:paraId="2D2385C6" w14:textId="62EE400A" w:rsidR="00053CB2" w:rsidRPr="00EA6609" w:rsidRDefault="009441EB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 w:rsidR="00EA6609"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</w:rPr>
              <w:instrText>HYPERLINK "AP3%20Attività%20esercitata%20con%20posteggio%20alla%20Fiera.docx"</w:instrText>
            </w:r>
            <w:r w:rsidR="00EA6609"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AP03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Commercio su aree pubbliche in fiere </w:t>
            </w:r>
          </w:p>
          <w:p w14:paraId="46CFC7B5" w14:textId="059AF64B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"AP4%20Attività%20esercitata%20con%20posteggio%20alla%20Sagra.docx"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AP04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Commercio su aree pubbliche in sagre </w:t>
            </w:r>
          </w:p>
          <w:p w14:paraId="2C2D4F3C" w14:textId="2C070DCC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"AP5%20Vendita%20in%20posteggi%20sparsi.docx"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AP05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Commercio su aree pubbliche in posteggi sparsi</w:t>
            </w:r>
          </w:p>
          <w:p w14:paraId="61457A86" w14:textId="57C8375C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"AP6%20Vendita%20in%20posteggi%20su%20area%20privata.docx"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AP06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Commercio su aree pubbliche in posteggio su aree private</w:t>
            </w:r>
          </w:p>
          <w:p w14:paraId="417A5CB1" w14:textId="081028F8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"AP7%20Somministrazione.docx"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AP07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Somministrazione e commercio su area pubblica</w:t>
            </w:r>
          </w:p>
          <w:p w14:paraId="0E42CF5D" w14:textId="46B6216E" w:rsidR="00053CB2" w:rsidRPr="00392CE8" w:rsidRDefault="00EA6609" w:rsidP="006A7A92">
            <w:pPr>
              <w:spacing w:before="120" w:after="200"/>
              <w:ind w:left="169" w:right="212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hyperlink r:id="rId4" w:history="1">
              <w:r w:rsidR="00053CB2" w:rsidRPr="00EA6609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AP08 </w:t>
              </w:r>
              <w:r w:rsidR="00053CB2" w:rsidRPr="00EA6609">
                <w:rPr>
                  <w:rStyle w:val="Collegamentoipertestuale"/>
                  <w:rFonts w:eastAsia="Times New Roman"/>
                  <w:b/>
                  <w:bCs/>
                  <w:sz w:val="22"/>
                  <w:szCs w:val="22"/>
                  <w:lang w:eastAsia="it-IT"/>
                </w:rPr>
                <w:t>Commercio su aree pubbliche a fini solidaristici</w:t>
              </w:r>
            </w:hyperlink>
            <w:r w:rsidR="00053CB2" w:rsidRPr="00392CE8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</w:p>
          <w:p w14:paraId="3419ED31" w14:textId="096A4402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"AP9%20Manifestazioni%20fieristiche.docx"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AP09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Manifestazioni fieristiche</w:t>
            </w:r>
          </w:p>
          <w:p w14:paraId="61AD3270" w14:textId="1950F66C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rFonts w:eastAsia="Times New Roman"/>
                <w:b/>
                <w:bCs/>
                <w:i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"AP10%20Mostre%20mercato.docx"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AP10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Mostre mercato</w:t>
            </w:r>
          </w:p>
          <w:p w14:paraId="4C74D106" w14:textId="65817CCE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"AP11%20Manifestazioni%20temporanee%20Feste%20di%20via.docx"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AP11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Manifestazione tempo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r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an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</w:t>
            </w:r>
            <w:r w:rsidR="009236AB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 (Not</w:t>
            </w:r>
            <w:r w:rsidR="009236AB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t</w:t>
            </w:r>
            <w:r w:rsidR="009236AB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 Bianca e mercatino di Natale)</w:t>
            </w:r>
          </w:p>
          <w:p w14:paraId="3883A0F5" w14:textId="2F880391" w:rsidR="00053CB2" w:rsidRPr="00EA6609" w:rsidRDefault="00EA6609" w:rsidP="006A7A92">
            <w:pPr>
              <w:spacing w:before="120" w:after="200"/>
              <w:ind w:left="169" w:right="212"/>
              <w:rPr>
                <w:rStyle w:val="Collegamentoipertestuale"/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"AP12%20Liquidazione,%20Saldi%20e%20Promozioni.docx"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AP12 Saldi, promozio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n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i, liquidazioni</w:t>
            </w:r>
          </w:p>
          <w:p w14:paraId="2CC29F50" w14:textId="15F8E5B3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"AP13%20Vendita%20di%20alcolici.docx"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AP13 Vendita alc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o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lici</w:t>
            </w:r>
          </w:p>
          <w:p w14:paraId="41667E67" w14:textId="35A14ED5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"AP14%20Vendita%20e%20noleggio%20ambulante%20audiovisivi.docx" </w:instrText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separate"/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AP14 Vendita o nol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ggio ambulante audiovisivi</w:t>
            </w:r>
          </w:p>
          <w:p w14:paraId="140C140E" w14:textId="11F3F9A1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"AP15%20Vendita%20ambulante%20giornali%20e%20riviste.docx" </w:instrText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separate"/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AP15 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Vendita ambulante g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i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ornali e riviste</w:t>
            </w:r>
          </w:p>
          <w:p w14:paraId="2E6A205F" w14:textId="6D09DDC9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"AP16%20Vendita%20oggetti%20usati.docx"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AP16 Vendita ogge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t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ti usati</w:t>
            </w:r>
          </w:p>
          <w:p w14:paraId="3868BAB3" w14:textId="6D1C21FF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"AP17%20Vendita%20strumenti%20punta%20e%20taglio.docx"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AP17 Vendita ambul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a</w:t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>nte di strumenti da punta e taglio</w:t>
            </w:r>
          </w:p>
          <w:p w14:paraId="24CF24DE" w14:textId="1CEFC5EA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"AP18%20Vendita%20armi.docx"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AP18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Vendita armi</w:t>
            </w:r>
          </w:p>
          <w:p w14:paraId="39C62932" w14:textId="4DC39CA2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"AP19%20Vendita%20esplosivi.docx"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AP19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Vendita esplosivi</w:t>
            </w:r>
          </w:p>
          <w:p w14:paraId="0227471F" w14:textId="2BBA3675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"AP20%20Vendita%20oggetti%20preziosi.docx"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AP20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Vendita oggetti preziosi</w:t>
            </w:r>
          </w:p>
          <w:p w14:paraId="37E02F94" w14:textId="2DA6BD0F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"AP21%20Erboristeria.docx"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AP21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Erboristeria</w:t>
            </w:r>
          </w:p>
          <w:p w14:paraId="2E8E06E7" w14:textId="7EB44018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"AP22%20Vendita%20animali.docx"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AP22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Vendita e detenzione animali</w:t>
            </w:r>
          </w:p>
          <w:p w14:paraId="19AB9700" w14:textId="278239B3" w:rsidR="00053CB2" w:rsidRPr="00EA6609" w:rsidRDefault="00EA6609" w:rsidP="006A7A92">
            <w:pPr>
              <w:spacing w:before="120" w:after="200"/>
              <w:ind w:left="146" w:right="207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"AP23%20%20Vendita%20alimenti%20per%20animali.docx"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053CB2" w:rsidRPr="00EA6609">
              <w:rPr>
                <w:rStyle w:val="Collegamentoipertestuale"/>
                <w:b/>
                <w:bCs/>
                <w:sz w:val="22"/>
                <w:szCs w:val="22"/>
              </w:rPr>
              <w:t xml:space="preserve">AP23 </w:t>
            </w:r>
            <w:r w:rsidR="00053CB2" w:rsidRPr="00EA660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Vendita alimenti per animali</w:t>
            </w:r>
          </w:p>
          <w:p w14:paraId="50886FBC" w14:textId="3FE19D58" w:rsidR="00053CB2" w:rsidRPr="00392CE8" w:rsidRDefault="00EA6609" w:rsidP="006A7A92">
            <w:pPr>
              <w:spacing w:before="120" w:after="200"/>
              <w:ind w:left="146" w:right="207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hyperlink r:id="rId5" w:history="1">
              <w:r w:rsidR="00053CB2" w:rsidRPr="00EA6609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AP24 </w:t>
              </w:r>
              <w:r w:rsidR="00053CB2" w:rsidRPr="00EA6609">
                <w:rPr>
                  <w:rStyle w:val="Collegamentoipertestuale"/>
                  <w:rFonts w:eastAsia="Times New Roman"/>
                  <w:b/>
                  <w:bCs/>
                  <w:sz w:val="22"/>
                  <w:szCs w:val="22"/>
                  <w:lang w:eastAsia="it-IT"/>
                </w:rPr>
                <w:t>Vendita fitosanitari</w:t>
              </w:r>
            </w:hyperlink>
          </w:p>
        </w:tc>
      </w:tr>
    </w:tbl>
    <w:p w14:paraId="02E2B9B4" w14:textId="77777777" w:rsidR="00053CB2" w:rsidRDefault="00053CB2"/>
    <w:sectPr w:rsidR="00053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B2"/>
    <w:rsid w:val="00053CB2"/>
    <w:rsid w:val="00136D67"/>
    <w:rsid w:val="006A7A92"/>
    <w:rsid w:val="00703201"/>
    <w:rsid w:val="009021E1"/>
    <w:rsid w:val="009236AB"/>
    <w:rsid w:val="009441EB"/>
    <w:rsid w:val="00E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ADD"/>
  <w15:chartTrackingRefBased/>
  <w15:docId w15:val="{ECBC795D-17CD-4C85-A982-B39CEDA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CB2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53C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3CB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A66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6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24%20Vendita%20fitosanitari.docx" TargetMode="External"/><Relationship Id="rId4" Type="http://schemas.openxmlformats.org/officeDocument/2006/relationships/hyperlink" Target="AP8%20Vendite%20solidaristiche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10</cp:revision>
  <dcterms:created xsi:type="dcterms:W3CDTF">2021-03-15T08:46:00Z</dcterms:created>
  <dcterms:modified xsi:type="dcterms:W3CDTF">2021-04-26T09:36:00Z</dcterms:modified>
</cp:coreProperties>
</file>